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2479F">
      <w:pPr>
        <w:jc w:val="center"/>
        <w:rPr>
          <w:b/>
          <w:bCs/>
          <w:sz w:val="24"/>
          <w:szCs w:val="28"/>
        </w:rPr>
      </w:pPr>
      <w:bookmarkStart w:id="0" w:name="_GoBack"/>
      <w:r>
        <w:rPr>
          <w:rFonts w:hint="eastAsia"/>
          <w:b/>
          <w:bCs/>
          <w:sz w:val="24"/>
          <w:szCs w:val="28"/>
        </w:rPr>
        <w:t>眼底激光光凝仪</w:t>
      </w:r>
    </w:p>
    <w:bookmarkEnd w:id="0"/>
    <w:p w14:paraId="15D293A7">
      <w:pPr>
        <w:jc w:val="center"/>
      </w:pPr>
      <w:r>
        <w:rPr>
          <w:rFonts w:hint="eastAsia"/>
          <w:b/>
          <w:bCs/>
          <w:sz w:val="24"/>
          <w:szCs w:val="28"/>
        </w:rPr>
        <w:t>技术参数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891"/>
      </w:tblGrid>
      <w:tr w14:paraId="5950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shd w:val="clear" w:color="auto" w:fill="AEAAAA" w:themeFill="background2" w:themeFillShade="BF"/>
            <w:vAlign w:val="center"/>
          </w:tcPr>
          <w:p w14:paraId="4A772EEE">
            <w:pPr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技术参数</w:t>
            </w:r>
          </w:p>
        </w:tc>
      </w:tr>
      <w:tr w14:paraId="4CA70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70CFFCE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激光类型</w:t>
            </w:r>
          </w:p>
        </w:tc>
        <w:tc>
          <w:tcPr>
            <w:tcW w:w="5891" w:type="dxa"/>
            <w:vAlign w:val="center"/>
          </w:tcPr>
          <w:p w14:paraId="48BE6EA2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倍频</w:t>
            </w:r>
            <w:r>
              <w:rPr>
                <w:sz w:val="20"/>
                <w:szCs w:val="21"/>
              </w:rPr>
              <w:t>Nd</w:t>
            </w:r>
            <w:r>
              <w:rPr>
                <w:rFonts w:hint="eastAsia"/>
                <w:sz w:val="20"/>
                <w:szCs w:val="21"/>
              </w:rPr>
              <w:t>:</w:t>
            </w:r>
            <w:r>
              <w:rPr>
                <w:sz w:val="20"/>
                <w:szCs w:val="21"/>
              </w:rPr>
              <w:t>YAG</w:t>
            </w:r>
          </w:p>
        </w:tc>
      </w:tr>
      <w:tr w14:paraId="2BB4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FA2E70B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波长</w:t>
            </w:r>
          </w:p>
        </w:tc>
        <w:tc>
          <w:tcPr>
            <w:tcW w:w="5891" w:type="dxa"/>
            <w:vAlign w:val="center"/>
          </w:tcPr>
          <w:p w14:paraId="67867147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532 nm绿</w:t>
            </w:r>
            <w:r>
              <w:rPr>
                <w:rFonts w:hint="eastAsia"/>
                <w:sz w:val="20"/>
                <w:szCs w:val="21"/>
              </w:rPr>
              <w:t>激光</w:t>
            </w:r>
          </w:p>
        </w:tc>
      </w:tr>
      <w:tr w14:paraId="49D5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A8FFF7E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最大功率</w:t>
            </w:r>
          </w:p>
        </w:tc>
        <w:tc>
          <w:tcPr>
            <w:tcW w:w="5891" w:type="dxa"/>
            <w:vAlign w:val="center"/>
          </w:tcPr>
          <w:p w14:paraId="11497339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1500m</w:t>
            </w:r>
            <w:r>
              <w:rPr>
                <w:rFonts w:hint="eastAsia"/>
                <w:sz w:val="20"/>
                <w:szCs w:val="21"/>
              </w:rPr>
              <w:t>W</w:t>
            </w:r>
            <w:r>
              <w:rPr>
                <w:sz w:val="20"/>
                <w:szCs w:val="21"/>
              </w:rPr>
              <w:t>/1.5W</w:t>
            </w:r>
          </w:p>
        </w:tc>
      </w:tr>
      <w:tr w14:paraId="3B33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1107F1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*曝光时间</w:t>
            </w:r>
          </w:p>
        </w:tc>
        <w:tc>
          <w:tcPr>
            <w:tcW w:w="5891" w:type="dxa"/>
            <w:vAlign w:val="center"/>
          </w:tcPr>
          <w:p w14:paraId="60E7E46D">
            <w:pPr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0ms – </w:t>
            </w:r>
            <w:r>
              <w:rPr>
                <w:rFonts w:hint="eastAsia"/>
                <w:sz w:val="20"/>
                <w:szCs w:val="21"/>
              </w:rPr>
              <w:t>连续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(最大60s)</w:t>
            </w:r>
          </w:p>
        </w:tc>
      </w:tr>
      <w:tr w14:paraId="7E7E2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153B7A0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连发间隔</w:t>
            </w:r>
          </w:p>
        </w:tc>
        <w:tc>
          <w:tcPr>
            <w:tcW w:w="5891" w:type="dxa"/>
            <w:vAlign w:val="center"/>
          </w:tcPr>
          <w:p w14:paraId="73B8400D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0.1- 0.7</w:t>
            </w:r>
            <w:r>
              <w:rPr>
                <w:rFonts w:hint="eastAsia"/>
                <w:sz w:val="20"/>
                <w:szCs w:val="21"/>
              </w:rPr>
              <w:t>s</w:t>
            </w:r>
          </w:p>
        </w:tc>
      </w:tr>
      <w:tr w14:paraId="0B3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86397A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瞄准光</w:t>
            </w:r>
          </w:p>
        </w:tc>
        <w:tc>
          <w:tcPr>
            <w:tcW w:w="5891" w:type="dxa"/>
            <w:vAlign w:val="center"/>
          </w:tcPr>
          <w:p w14:paraId="2FBD4605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635 – 650</w:t>
            </w:r>
            <w:r>
              <w:rPr>
                <w:rFonts w:hint="eastAsia"/>
                <w:sz w:val="20"/>
                <w:szCs w:val="21"/>
              </w:rPr>
              <w:t>n</w:t>
            </w:r>
            <w:r>
              <w:rPr>
                <w:sz w:val="20"/>
                <w:szCs w:val="21"/>
              </w:rPr>
              <w:t>m</w:t>
            </w:r>
          </w:p>
        </w:tc>
      </w:tr>
      <w:tr w14:paraId="12A0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67B83721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*重量</w:t>
            </w:r>
          </w:p>
        </w:tc>
        <w:tc>
          <w:tcPr>
            <w:tcW w:w="5891" w:type="dxa"/>
            <w:vAlign w:val="center"/>
          </w:tcPr>
          <w:p w14:paraId="2127E5A0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5.6</w:t>
            </w:r>
            <w:r>
              <w:rPr>
                <w:rFonts w:hint="eastAsia"/>
                <w:sz w:val="20"/>
                <w:szCs w:val="21"/>
              </w:rPr>
              <w:t>kg</w:t>
            </w:r>
          </w:p>
        </w:tc>
      </w:tr>
      <w:tr w14:paraId="7B86B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3122E6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*冷却方式</w:t>
            </w:r>
          </w:p>
        </w:tc>
        <w:tc>
          <w:tcPr>
            <w:tcW w:w="5891" w:type="dxa"/>
            <w:vAlign w:val="center"/>
          </w:tcPr>
          <w:p w14:paraId="2B8A811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帕尔贴效应原理冷却</w:t>
            </w:r>
          </w:p>
        </w:tc>
      </w:tr>
      <w:tr w14:paraId="38BC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97821D0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电源要求</w:t>
            </w:r>
          </w:p>
        </w:tc>
        <w:tc>
          <w:tcPr>
            <w:tcW w:w="5891" w:type="dxa"/>
            <w:vAlign w:val="center"/>
          </w:tcPr>
          <w:p w14:paraId="10B63282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100</w:t>
            </w:r>
            <w:r>
              <w:rPr>
                <w:rFonts w:hint="eastAsia"/>
                <w:sz w:val="20"/>
                <w:szCs w:val="21"/>
              </w:rPr>
              <w:t>-</w:t>
            </w:r>
            <w:r>
              <w:rPr>
                <w:sz w:val="20"/>
                <w:szCs w:val="21"/>
              </w:rPr>
              <w:t>240 VAC, 250 VA, 50/60 Hz</w:t>
            </w:r>
          </w:p>
        </w:tc>
      </w:tr>
      <w:tr w14:paraId="4AEC2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2EF3E86C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*脚踏</w:t>
            </w:r>
          </w:p>
        </w:tc>
        <w:tc>
          <w:tcPr>
            <w:tcW w:w="5891" w:type="dxa"/>
            <w:vAlign w:val="center"/>
          </w:tcPr>
          <w:p w14:paraId="5E284BA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Gentle</w:t>
            </w:r>
            <w:r>
              <w:rPr>
                <w:sz w:val="20"/>
                <w:szCs w:val="21"/>
              </w:rPr>
              <w:t xml:space="preserve"> F</w:t>
            </w:r>
            <w:r>
              <w:rPr>
                <w:rFonts w:hint="eastAsia"/>
                <w:sz w:val="20"/>
                <w:szCs w:val="21"/>
              </w:rPr>
              <w:t>oot</w:t>
            </w:r>
            <w:r>
              <w:rPr>
                <w:sz w:val="20"/>
                <w:szCs w:val="21"/>
                <w:vertAlign w:val="superscript"/>
              </w:rPr>
              <w:t>FM</w:t>
            </w:r>
            <w:r>
              <w:rPr>
                <w:rFonts w:hint="eastAsia"/>
                <w:sz w:val="20"/>
                <w:szCs w:val="21"/>
              </w:rPr>
              <w:t>全功能脚踏</w:t>
            </w:r>
          </w:p>
        </w:tc>
      </w:tr>
      <w:tr w14:paraId="6AA17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5602668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*治疗报告</w:t>
            </w:r>
          </w:p>
        </w:tc>
        <w:tc>
          <w:tcPr>
            <w:tcW w:w="5891" w:type="dxa"/>
            <w:vAlign w:val="center"/>
          </w:tcPr>
          <w:p w14:paraId="44AE37DA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自动生成量化治疗报告</w:t>
            </w:r>
          </w:p>
        </w:tc>
      </w:tr>
      <w:tr w14:paraId="7402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shd w:val="clear" w:color="auto" w:fill="BEBEBE" w:themeFill="background1" w:themeFillShade="BF"/>
            <w:vAlign w:val="center"/>
          </w:tcPr>
          <w:p w14:paraId="5CBDAF7D">
            <w:pPr>
              <w:rPr>
                <w:sz w:val="20"/>
                <w:szCs w:val="21"/>
              </w:rPr>
            </w:pPr>
            <w:r>
              <w:rPr>
                <w:rFonts w:hint="eastAsia"/>
                <w:b/>
                <w:bCs/>
              </w:rPr>
              <w:t>手术室配置</w:t>
            </w:r>
          </w:p>
        </w:tc>
      </w:tr>
      <w:tr w14:paraId="5C2E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086ABCF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适配眼内光凝探头</w:t>
            </w:r>
          </w:p>
        </w:tc>
        <w:tc>
          <w:tcPr>
            <w:tcW w:w="5891" w:type="dxa"/>
            <w:vAlign w:val="center"/>
          </w:tcPr>
          <w:p w14:paraId="01DFD80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直头光纤：2</w:t>
            </w:r>
            <w:r>
              <w:rPr>
                <w:sz w:val="20"/>
                <w:szCs w:val="21"/>
              </w:rPr>
              <w:t>0G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  <w:p w14:paraId="0370246C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弯头光纤：2</w:t>
            </w:r>
            <w:r>
              <w:rPr>
                <w:sz w:val="20"/>
                <w:szCs w:val="21"/>
              </w:rPr>
              <w:t>0G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  <w:p w14:paraId="170955D7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可直可弯光纤：2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</w:tc>
      </w:tr>
    </w:tbl>
    <w:p w14:paraId="33B247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27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2025-08-26T09:25:45Z</dcterms:created>
  <dc:creator>Administrator</dc:creator>
  <cp:lastModifiedBy>Administrator</cp:lastModifiedBy>
  <dcterms:modified xsi:type="dcterms:W3CDTF">2025-08-26T09:25:54Z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eyJoZGlkIjoiOWQwMWUwMTM5MGY2M2E0NjZkNTY4OGU1NzRlYTY4YzkifQ==</vt:lpwstr>
  </property>
  <property fmtid="{D5CDD505-2E9C-101B-9397-08002B2CF9AE}" pid="4" name="ICV">
    <vt:lpwstr>B6D5E2C55DF5456CA110E5B00EB35891_12</vt:lpwstr>
  </property>
</Properties>
</file>